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C762" w14:textId="77777777" w:rsidR="005101F5" w:rsidRDefault="005101F5">
      <w:pPr>
        <w:spacing w:before="240" w:after="240"/>
        <w:rPr>
          <w:rFonts w:ascii="Calibri" w:eastAsia="Calibri" w:hAnsi="Calibri" w:cs="Calibri"/>
          <w:highlight w:val="white"/>
        </w:rPr>
      </w:pPr>
    </w:p>
    <w:p w14:paraId="04EABEDD" w14:textId="77777777" w:rsidR="005101F5" w:rsidRDefault="0097002D">
      <w:pPr>
        <w:spacing w:before="240" w:after="240"/>
        <w:ind w:left="1080" w:hanging="360"/>
        <w:jc w:val="center"/>
        <w:rPr>
          <w:rFonts w:ascii="Calibri" w:eastAsia="Calibri" w:hAnsi="Calibri" w:cs="Calibri"/>
          <w:b/>
        </w:rPr>
      </w:pPr>
      <w:r>
        <w:rPr>
          <w:rFonts w:ascii="Calibri" w:eastAsia="Calibri" w:hAnsi="Calibri" w:cs="Calibri"/>
          <w:b/>
        </w:rPr>
        <w:t>PRESS RELEASE</w:t>
      </w:r>
    </w:p>
    <w:p w14:paraId="3CA8E9F8" w14:textId="77777777" w:rsidR="005101F5" w:rsidRDefault="0097002D">
      <w:pPr>
        <w:pBdr>
          <w:top w:val="nil"/>
          <w:left w:val="nil"/>
          <w:bottom w:val="nil"/>
          <w:right w:val="nil"/>
          <w:between w:val="nil"/>
        </w:pBdr>
        <w:spacing w:line="240" w:lineRule="auto"/>
        <w:jc w:val="center"/>
        <w:rPr>
          <w:b/>
          <w:color w:val="000000"/>
          <w:sz w:val="36"/>
          <w:szCs w:val="36"/>
          <w:highlight w:val="white"/>
        </w:rPr>
      </w:pPr>
      <w:r>
        <w:rPr>
          <w:b/>
          <w:color w:val="000000"/>
          <w:sz w:val="36"/>
          <w:szCs w:val="36"/>
          <w:highlight w:val="white"/>
        </w:rPr>
        <w:t>The Africa Institute Conference on the Indian Ocean region explores feminism, cinema, artmaking, and more</w:t>
      </w:r>
    </w:p>
    <w:p w14:paraId="3724A616" w14:textId="77777777" w:rsidR="005101F5" w:rsidRDefault="005101F5">
      <w:pPr>
        <w:pStyle w:val="Subtitle"/>
        <w:jc w:val="center"/>
        <w:rPr>
          <w:rFonts w:ascii="Calibri" w:eastAsia="Calibri" w:hAnsi="Calibri" w:cs="Calibri"/>
          <w:sz w:val="24"/>
          <w:szCs w:val="24"/>
          <w:highlight w:val="white"/>
        </w:rPr>
      </w:pPr>
      <w:bookmarkStart w:id="0" w:name="_gjdgxs" w:colFirst="0" w:colLast="0"/>
      <w:bookmarkEnd w:id="0"/>
    </w:p>
    <w:p w14:paraId="14046F6A" w14:textId="77777777" w:rsidR="005101F5" w:rsidRDefault="0097002D" w:rsidP="00EB19EF">
      <w:pPr>
        <w:pStyle w:val="Subtitle"/>
        <w:jc w:val="center"/>
        <w:rPr>
          <w:rFonts w:ascii="Calibri" w:eastAsia="Calibri" w:hAnsi="Calibri" w:cs="Calibri"/>
          <w:sz w:val="24"/>
          <w:szCs w:val="24"/>
          <w:highlight w:val="white"/>
        </w:rPr>
      </w:pPr>
      <w:r>
        <w:rPr>
          <w:rFonts w:ascii="Calibri" w:eastAsia="Calibri" w:hAnsi="Calibri" w:cs="Calibri"/>
          <w:sz w:val="24"/>
          <w:szCs w:val="24"/>
          <w:highlight w:val="white"/>
        </w:rPr>
        <w:t>Multi-disciplinary conference of panels and performances aims to bring the complex history, and rich cultural heritage of the Indian Ocean rim to an international audience, December 14-16, 2023 in Sharjah, UAE</w:t>
      </w:r>
    </w:p>
    <w:p w14:paraId="0932EBAF" w14:textId="77777777" w:rsidR="005101F5" w:rsidRDefault="0097002D">
      <w:pPr>
        <w:jc w:val="center"/>
        <w:rPr>
          <w:rFonts w:ascii="Calibri" w:eastAsia="Calibri" w:hAnsi="Calibri" w:cs="Calibri"/>
        </w:rPr>
      </w:pPr>
      <w:r>
        <w:rPr>
          <w:noProof/>
        </w:rPr>
        <w:drawing>
          <wp:inline distT="0" distB="0" distL="0" distR="0" wp14:anchorId="3A3D4D35" wp14:editId="58F230C2">
            <wp:extent cx="4572000" cy="2428875"/>
            <wp:effectExtent l="0" t="0" r="0" b="9525"/>
            <wp:docPr id="2" name="image3.png">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image3.png">
                      <a:hlinkClick r:id="rId6"/>
                    </pic:cNvPr>
                    <pic:cNvPicPr preferRelativeResize="0"/>
                  </pic:nvPicPr>
                  <pic:blipFill>
                    <a:blip r:embed="rId7"/>
                    <a:srcRect/>
                    <a:stretch>
                      <a:fillRect/>
                    </a:stretch>
                  </pic:blipFill>
                  <pic:spPr>
                    <a:xfrm>
                      <a:off x="0" y="0"/>
                      <a:ext cx="4572000" cy="2428875"/>
                    </a:xfrm>
                    <a:prstGeom prst="rect">
                      <a:avLst/>
                    </a:prstGeom>
                    <a:ln/>
                  </pic:spPr>
                </pic:pic>
              </a:graphicData>
            </a:graphic>
          </wp:inline>
        </w:drawing>
      </w:r>
    </w:p>
    <w:p w14:paraId="01885891" w14:textId="77777777" w:rsidR="005101F5" w:rsidRDefault="0097002D">
      <w:pPr>
        <w:spacing w:line="240" w:lineRule="auto"/>
        <w:jc w:val="center"/>
        <w:rPr>
          <w:rFonts w:ascii="Calibri" w:eastAsia="Calibri" w:hAnsi="Calibri" w:cs="Calibri"/>
          <w:i/>
          <w:color w:val="000000"/>
          <w:sz w:val="14"/>
          <w:szCs w:val="14"/>
        </w:rPr>
      </w:pPr>
      <w:r>
        <w:rPr>
          <w:rFonts w:ascii="Calibri" w:eastAsia="Calibri" w:hAnsi="Calibri" w:cs="Calibri"/>
          <w:i/>
          <w:color w:val="000000"/>
          <w:sz w:val="14"/>
          <w:szCs w:val="14"/>
        </w:rPr>
        <w:t>A performance representing Siddi group, the lost Africans in India during the Africa Institute’s inaugural conference in 2022.</w:t>
      </w:r>
    </w:p>
    <w:p w14:paraId="66BA6ACC" w14:textId="7AAC1868" w:rsidR="005101F5" w:rsidRDefault="0097002D">
      <w:pPr>
        <w:spacing w:before="240" w:after="240"/>
        <w:rPr>
          <w:rFonts w:ascii="Calibri" w:eastAsia="Calibri" w:hAnsi="Calibri" w:cs="Calibri"/>
          <w:highlight w:val="yellow"/>
        </w:rPr>
      </w:pPr>
      <w:r w:rsidRPr="00EB19EF">
        <w:rPr>
          <w:rFonts w:ascii="Calibri" w:eastAsia="Calibri" w:hAnsi="Calibri" w:cs="Calibri"/>
          <w:b/>
          <w:bCs/>
          <w:i/>
        </w:rPr>
        <w:t xml:space="preserve">November </w:t>
      </w:r>
      <w:r w:rsidR="00EB19EF" w:rsidRPr="00EB19EF">
        <w:rPr>
          <w:rFonts w:ascii="Calibri" w:eastAsia="Calibri" w:hAnsi="Calibri" w:cs="Calibri"/>
          <w:b/>
          <w:bCs/>
          <w:i/>
        </w:rPr>
        <w:t xml:space="preserve">16, </w:t>
      </w:r>
      <w:r w:rsidRPr="00EB19EF">
        <w:rPr>
          <w:rFonts w:ascii="Calibri" w:eastAsia="Calibri" w:hAnsi="Calibri" w:cs="Calibri"/>
          <w:b/>
          <w:bCs/>
          <w:i/>
        </w:rPr>
        <w:t>2023 – Sharjah</w:t>
      </w:r>
      <w:r w:rsidR="003355ED">
        <w:rPr>
          <w:rFonts w:ascii="Calibri" w:eastAsia="Calibri" w:hAnsi="Calibri" w:cs="Calibri"/>
          <w:b/>
          <w:bCs/>
          <w:i/>
        </w:rPr>
        <w:t>, UAE</w:t>
      </w:r>
      <w:r w:rsidRPr="00EB19EF">
        <w:rPr>
          <w:rFonts w:ascii="Calibri" w:eastAsia="Calibri" w:hAnsi="Calibri" w:cs="Calibri"/>
          <w:b/>
          <w:bCs/>
          <w:i/>
        </w:rPr>
        <w:t xml:space="preserve"> --</w:t>
      </w:r>
      <w:r w:rsidRPr="00EB19EF">
        <w:rPr>
          <w:rFonts w:ascii="Calibri" w:eastAsia="Calibri" w:hAnsi="Calibri" w:cs="Calibri"/>
          <w:i/>
        </w:rPr>
        <w:t xml:space="preserve"> </w:t>
      </w:r>
      <w:r w:rsidRPr="00EB19EF">
        <w:rPr>
          <w:rFonts w:ascii="Calibri" w:eastAsia="Calibri" w:hAnsi="Calibri" w:cs="Calibri"/>
        </w:rPr>
        <w:t>This December,</w:t>
      </w:r>
      <w:r w:rsidRPr="00EB19EF">
        <w:rPr>
          <w:rFonts w:asciiTheme="majorHAnsi" w:hAnsiTheme="majorHAnsi" w:cstheme="majorHAnsi"/>
        </w:rPr>
        <w:t xml:space="preserve"> The Africa Institute, of the Global Studies University (GSU),</w:t>
      </w:r>
      <w:r w:rsidRPr="00EB19EF">
        <w:rPr>
          <w:rFonts w:ascii="Calibri" w:eastAsia="Calibri" w:hAnsi="Calibri" w:cs="Calibri"/>
        </w:rPr>
        <w:t xml:space="preserve"> continues</w:t>
      </w:r>
      <w:r>
        <w:rPr>
          <w:rFonts w:ascii="Calibri" w:eastAsia="Calibri" w:hAnsi="Calibri" w:cs="Calibri"/>
        </w:rPr>
        <w:t xml:space="preserve"> its series of conferences on the subject of the Indian Ocean, the third edition of the Institute’s annual initiative exploring one African country or African diaspora community through a range of scholarly and public programs. From December 14-16, the symposium titled </w:t>
      </w:r>
      <w:hyperlink r:id="rId8" w:history="1">
        <w:r w:rsidRPr="002057E5">
          <w:rPr>
            <w:rStyle w:val="Hyperlink"/>
            <w:rFonts w:ascii="Calibri" w:eastAsia="Calibri" w:hAnsi="Calibri" w:cs="Calibri"/>
            <w:i/>
          </w:rPr>
          <w:t>Colorful Threads: The Interwoven Worlds of Art and Culture in the Western Indian Ocean</w:t>
        </w:r>
      </w:hyperlink>
      <w:r>
        <w:rPr>
          <w:rFonts w:ascii="Calibri" w:eastAsia="Calibri" w:hAnsi="Calibri" w:cs="Calibri"/>
          <w:i/>
        </w:rPr>
        <w:t xml:space="preserve"> </w:t>
      </w:r>
      <w:r>
        <w:rPr>
          <w:rFonts w:ascii="Calibri" w:eastAsia="Calibri" w:hAnsi="Calibri" w:cs="Calibri"/>
        </w:rPr>
        <w:t xml:space="preserve">will take place in Sharjah and will include performances and four-panel discussions led by scholars around the world. The panel topics include Women, Feminism and the Indian Ocean, Material Connections and </w:t>
      </w:r>
      <w:r>
        <w:rPr>
          <w:rFonts w:ascii="Calibri" w:eastAsia="Calibri" w:hAnsi="Calibri" w:cs="Calibri"/>
          <w:color w:val="000000"/>
        </w:rPr>
        <w:t xml:space="preserve">Rupture, Cinema and Placemaking, and Representations and Imaginaries. Free and open to the public, the conference will also be live streamed on their official </w:t>
      </w:r>
      <w:hyperlink r:id="rId9" w:history="1">
        <w:r w:rsidRPr="0097002D">
          <w:rPr>
            <w:rStyle w:val="Hyperlink"/>
            <w:rFonts w:ascii="Calibri" w:eastAsia="Calibri" w:hAnsi="Calibri" w:cs="Calibri"/>
          </w:rPr>
          <w:t>YouTube page</w:t>
        </w:r>
      </w:hyperlink>
      <w:r>
        <w:rPr>
          <w:rFonts w:ascii="Calibri" w:eastAsia="Calibri" w:hAnsi="Calibri" w:cs="Calibri"/>
          <w:color w:val="000000"/>
        </w:rPr>
        <w:t xml:space="preserve">. The schedule of programs </w:t>
      </w:r>
      <w:r>
        <w:rPr>
          <w:rFonts w:ascii="Calibri" w:eastAsia="Calibri" w:hAnsi="Calibri" w:cs="Calibri"/>
        </w:rPr>
        <w:t xml:space="preserve">and panelists will be available at </w:t>
      </w:r>
      <w:hyperlink r:id="rId10">
        <w:r>
          <w:rPr>
            <w:rFonts w:ascii="Calibri" w:eastAsia="Calibri" w:hAnsi="Calibri" w:cs="Calibri"/>
            <w:color w:val="0000FF"/>
            <w:u w:val="single"/>
          </w:rPr>
          <w:t>TheAfricaInstitute.org.</w:t>
        </w:r>
      </w:hyperlink>
    </w:p>
    <w:p w14:paraId="189FEFD3" w14:textId="77777777" w:rsidR="005101F5" w:rsidRDefault="0097002D">
      <w:pPr>
        <w:spacing w:before="240" w:after="240"/>
        <w:rPr>
          <w:rFonts w:ascii="Calibri" w:eastAsia="Calibri" w:hAnsi="Calibri" w:cs="Calibri"/>
        </w:rPr>
      </w:pPr>
      <w:r>
        <w:rPr>
          <w:rFonts w:ascii="Calibri" w:eastAsia="Calibri" w:hAnsi="Calibri" w:cs="Calibri"/>
          <w:i/>
        </w:rPr>
        <w:lastRenderedPageBreak/>
        <w:t>Colorful Threads</w:t>
      </w:r>
      <w:r>
        <w:rPr>
          <w:rFonts w:ascii="Calibri" w:eastAsia="Calibri" w:hAnsi="Calibri" w:cs="Calibri"/>
        </w:rPr>
        <w:t xml:space="preserve"> revolves around the Islands of the Western Indian Ocean region, stretching from the Eastern African coasts of Kenya, Mozambique, Somalia, South Africa, and Tanzania to Comoros, Madagascar, Mauritius, Seychelles, Mayotte, and Reunion, each brimming with historical, socio-cultural, and economic significances. These Islands are not only </w:t>
      </w:r>
      <w:r w:rsidRPr="00EB19EF">
        <w:rPr>
          <w:rFonts w:asciiTheme="majorHAnsi" w:hAnsiTheme="majorHAnsi" w:cstheme="majorHAnsi"/>
        </w:rPr>
        <w:t xml:space="preserve">creolized </w:t>
      </w:r>
      <w:r>
        <w:rPr>
          <w:rFonts w:ascii="Calibri" w:eastAsia="Calibri" w:hAnsi="Calibri" w:cs="Calibri"/>
        </w:rPr>
        <w:t>entities, but also important sites of creativity and imagination as evidenced in both symbolic and material cultures such as those expressed in the diversity of languages, ethnicities, rites, and performances, among other artistic forms of human expressions. Nowhere have the influences of the Indian Ocean circularities been more powerfully pronounced than in the aesthetic realms of art and cultural production. From the vast array of the rich artistic traditions of music, photography, theatre, dance, ritual life, and spirit possession performances to mention a few, this symposium’s angle on art and cultural production will pivot around key subjects of critical importance to scholars in the humanities and the social sciences.</w:t>
      </w:r>
    </w:p>
    <w:p w14:paraId="4AC03D2E" w14:textId="20BAECD7" w:rsidR="005101F5" w:rsidRPr="00EB19EF" w:rsidRDefault="0097002D">
      <w:pPr>
        <w:spacing w:before="240"/>
        <w:rPr>
          <w:rFonts w:ascii="Calibri" w:eastAsia="Calibri" w:hAnsi="Calibri" w:cs="Calibri"/>
          <w:color w:val="000000" w:themeColor="text1"/>
        </w:rPr>
      </w:pPr>
      <w:r w:rsidRPr="00EB19EF">
        <w:rPr>
          <w:rFonts w:ascii="Calibri" w:eastAsia="Calibri" w:hAnsi="Calibri" w:cs="Calibri"/>
          <w:color w:val="000000" w:themeColor="text1"/>
        </w:rPr>
        <w:t xml:space="preserve">“Bounded by the continents of Africa, Asia, and Australia, the Indian Ocean has been a critical route for centuries bearing witness to remarkable circularities. With this season’s focus, diverse scholars highlight the multitudinous forces shaping Africa’s Indian Ocean islands, enabling us to interpret Africa’s history, understand its present, and imagine its future,” said Dr. </w:t>
      </w:r>
      <w:hyperlink r:id="rId11" w:history="1">
        <w:r w:rsidRPr="002057E5">
          <w:rPr>
            <w:rStyle w:val="Hyperlink"/>
            <w:rFonts w:ascii="Calibri" w:eastAsia="Calibri" w:hAnsi="Calibri" w:cs="Calibri"/>
          </w:rPr>
          <w:t>Salah M Hassan</w:t>
        </w:r>
      </w:hyperlink>
      <w:r w:rsidRPr="00EB19EF">
        <w:rPr>
          <w:rFonts w:ascii="Calibri" w:eastAsia="Calibri" w:hAnsi="Calibri" w:cs="Calibri"/>
          <w:color w:val="000000" w:themeColor="text1"/>
        </w:rPr>
        <w:t>, Director, The Africa Institute Sharjah.</w:t>
      </w:r>
    </w:p>
    <w:p w14:paraId="4BF7EB25" w14:textId="0A5892AE" w:rsidR="005101F5" w:rsidRDefault="0097002D">
      <w:pPr>
        <w:spacing w:before="240"/>
        <w:rPr>
          <w:rFonts w:ascii="Calibri" w:eastAsia="Calibri" w:hAnsi="Calibri" w:cs="Calibri"/>
        </w:rPr>
      </w:pPr>
      <w:r>
        <w:rPr>
          <w:rFonts w:ascii="Calibri" w:eastAsia="Calibri" w:hAnsi="Calibri" w:cs="Calibri"/>
          <w:i/>
        </w:rPr>
        <w:t xml:space="preserve">Colorful Threads </w:t>
      </w:r>
      <w:r>
        <w:rPr>
          <w:rFonts w:ascii="Calibri" w:eastAsia="Calibri" w:hAnsi="Calibri" w:cs="Calibri"/>
        </w:rPr>
        <w:t xml:space="preserve">is part of a four-part conference season titled </w:t>
      </w:r>
      <w:hyperlink r:id="rId12" w:history="1">
        <w:r w:rsidRPr="002057E5">
          <w:rPr>
            <w:rStyle w:val="Hyperlink"/>
            <w:rFonts w:ascii="Calibri" w:eastAsia="Calibri" w:hAnsi="Calibri" w:cs="Calibri"/>
            <w:i/>
          </w:rPr>
          <w:t>Thinking the Archipelago: Africa’s Indian Ocean Islands</w:t>
        </w:r>
      </w:hyperlink>
      <w:r>
        <w:rPr>
          <w:rFonts w:ascii="Calibri" w:eastAsia="Calibri" w:hAnsi="Calibri" w:cs="Calibri"/>
          <w:i/>
        </w:rPr>
        <w:t xml:space="preserve">, </w:t>
      </w:r>
      <w:r>
        <w:rPr>
          <w:rFonts w:ascii="Calibri" w:eastAsia="Calibri" w:hAnsi="Calibri" w:cs="Calibri"/>
        </w:rPr>
        <w:t>organized by The Africa Institute in collaboration with leading scholars Jeremy Prestholdt, Professor of History at the University of California, San Diego; Rogaia Mustafa Abusharaf, Professor of Anthropology, Georgetown University in Qatar; and Uday Chandra, Assistant Professor of Government, Georgetown University in Qatar.</w:t>
      </w:r>
      <w:r>
        <w:rPr>
          <w:rFonts w:ascii="Quattrocento Sans" w:eastAsia="Quattrocento Sans" w:hAnsi="Quattrocento Sans" w:cs="Quattrocento Sans"/>
          <w:b/>
          <w:sz w:val="18"/>
          <w:szCs w:val="18"/>
        </w:rPr>
        <w:t xml:space="preserve"> </w:t>
      </w:r>
      <w:r>
        <w:rPr>
          <w:rFonts w:ascii="Calibri" w:eastAsia="Calibri" w:hAnsi="Calibri" w:cs="Calibri"/>
        </w:rPr>
        <w:t>This symposium is co-organized by Prita Meier, Associate Professor of Art History at New York University, and Laura Fair, Professor of African History in the Department of Middle Eastern, South Asian and African Studies at Columbia University.</w:t>
      </w:r>
    </w:p>
    <w:p w14:paraId="0104D7B1" w14:textId="77777777" w:rsidR="005101F5" w:rsidRDefault="0097002D">
      <w:pPr>
        <w:spacing w:before="240" w:after="240"/>
        <w:rPr>
          <w:color w:val="4A86E8"/>
          <w:sz w:val="27"/>
          <w:szCs w:val="27"/>
        </w:rPr>
      </w:pPr>
      <w:r>
        <w:rPr>
          <w:rFonts w:ascii="Calibri" w:eastAsia="Calibri" w:hAnsi="Calibri" w:cs="Calibri"/>
        </w:rPr>
        <w:t>“The Indian Ocean world is one of the most dynamic places of the world, where diverse peoples, ideas, and materials converge to transform each other</w:t>
      </w:r>
      <w:r>
        <w:rPr>
          <w:rFonts w:ascii="Calibri" w:eastAsia="Calibri" w:hAnsi="Calibri" w:cs="Calibri"/>
          <w:highlight w:val="white"/>
        </w:rPr>
        <w:t xml:space="preserve">. The architectures, artworks and artists of this region have long transcended boundaries. This symposium brings scholars together from diverse fields and disciplines to reposition the Indian Ocean world at the center of global art history. Their contributions will address pressing issues regarding the cultural dimensions of globalization by foregrounding the significance of oceans and maritime environments in shaping our world. Individual papers will thematize such diverse topics as the oceanic mobility of photography, the transcultural reach of island architecture, and cinematic representations of archipelagic </w:t>
      </w:r>
      <w:proofErr w:type="spellStart"/>
      <w:r>
        <w:rPr>
          <w:rFonts w:ascii="Calibri" w:eastAsia="Calibri" w:hAnsi="Calibri" w:cs="Calibri"/>
          <w:highlight w:val="white"/>
        </w:rPr>
        <w:t>lifeworlds</w:t>
      </w:r>
      <w:proofErr w:type="spellEnd"/>
      <w:r>
        <w:rPr>
          <w:rFonts w:ascii="Calibri" w:eastAsia="Calibri" w:hAnsi="Calibri" w:cs="Calibri"/>
        </w:rPr>
        <w:t>,” said co-convenor Prita Meier, Associate Professor of Art History at New York University.</w:t>
      </w:r>
    </w:p>
    <w:p w14:paraId="31D34E55" w14:textId="77777777" w:rsidR="005101F5" w:rsidRDefault="0097002D">
      <w:pPr>
        <w:spacing w:before="240"/>
        <w:rPr>
          <w:rFonts w:ascii="Calibri" w:eastAsia="Calibri" w:hAnsi="Calibri" w:cs="Calibri"/>
        </w:rPr>
      </w:pPr>
      <w:r>
        <w:rPr>
          <w:rFonts w:ascii="Calibri" w:eastAsia="Calibri" w:hAnsi="Calibri" w:cs="Calibri"/>
        </w:rPr>
        <w:t>Following two successful seasons focused on Ethiopia and Ghana in 2019 and 2022, respectively, The Africa Institute chose the Indian Ocean region due to its significance as the ‘cradle of globalization’ and ‘center stage’ in the contemporary multipolar world</w:t>
      </w:r>
      <w:r>
        <w:rPr>
          <w:rFonts w:ascii="Calibri" w:eastAsia="Calibri" w:hAnsi="Calibri" w:cs="Calibri"/>
          <w:vertAlign w:val="superscript"/>
        </w:rPr>
        <w:footnoteReference w:id="1"/>
      </w:r>
      <w:r>
        <w:rPr>
          <w:rFonts w:ascii="Calibri" w:eastAsia="Calibri" w:hAnsi="Calibri" w:cs="Calibri"/>
        </w:rPr>
        <w:t>. This season invites scholars, activists, and others to center Africa within studies of global relations and aims to raise the profile of Indian Ocean societies, bringing the complex history and rich cultural heritage of the Indian Ocean to an international audience. The Indian Ocean season thus far has completed two successful</w:t>
      </w:r>
      <w:r w:rsidRPr="00EB19EF">
        <w:rPr>
          <w:rFonts w:asciiTheme="majorHAnsi" w:hAnsiTheme="majorHAnsi" w:cstheme="majorHAnsi"/>
        </w:rPr>
        <w:t xml:space="preserve"> iterations</w:t>
      </w:r>
      <w:r>
        <w:rPr>
          <w:rFonts w:ascii="Calibri" w:eastAsia="Calibri" w:hAnsi="Calibri" w:cs="Calibri"/>
        </w:rPr>
        <w:t xml:space="preserve"> dedicated to Africa's Indian Ocean rim with themes on "Reimagining Mobilities/</w:t>
      </w:r>
      <w:proofErr w:type="spellStart"/>
      <w:r>
        <w:rPr>
          <w:rFonts w:ascii="Calibri" w:eastAsia="Calibri" w:hAnsi="Calibri" w:cs="Calibri"/>
        </w:rPr>
        <w:t>Immobilities</w:t>
      </w:r>
      <w:proofErr w:type="spellEnd"/>
      <w:r>
        <w:rPr>
          <w:rFonts w:ascii="Calibri" w:eastAsia="Calibri" w:hAnsi="Calibri" w:cs="Calibri"/>
        </w:rPr>
        <w:t xml:space="preserve"> in the Indian Ocean", which took place in December 2022 in Sharjah, UAE, followed by "Legacies of Race and Slavery in the Atlantic and Indian Oceans", held between June 12-14, 2023 in Zanzibar. The final conference of the Indian Ocean season titled "Intertwined Ecologies and Interconnected Histories: The Indian Ocean Rim" will be held in Mauritius in 2024.</w:t>
      </w:r>
    </w:p>
    <w:p w14:paraId="1270F317" w14:textId="77777777" w:rsidR="005101F5" w:rsidRDefault="0097002D">
      <w:pPr>
        <w:spacing w:before="240"/>
        <w:rPr>
          <w:rFonts w:ascii="Calibri" w:eastAsia="Calibri" w:hAnsi="Calibri" w:cs="Calibri"/>
        </w:rPr>
      </w:pPr>
      <w:r>
        <w:rPr>
          <w:rFonts w:ascii="Calibri" w:eastAsia="Calibri" w:hAnsi="Calibri" w:cs="Calibri"/>
        </w:rPr>
        <w:t xml:space="preserve">The Islands have always been integral spaces of exchange. As crucial points of contact with societies within and beyond Africa, they have been the primary conduits through which people,  goods, and ideas move, especially in the context of the monsoon and maritime worlds. </w:t>
      </w:r>
    </w:p>
    <w:p w14:paraId="122A8107" w14:textId="77777777" w:rsidR="005101F5" w:rsidRDefault="0097002D">
      <w:pPr>
        <w:spacing w:before="240"/>
        <w:rPr>
          <w:rFonts w:ascii="Calibri" w:eastAsia="Calibri" w:hAnsi="Calibri" w:cs="Calibri"/>
          <w:color w:val="FF0000"/>
        </w:rPr>
      </w:pPr>
      <w:r>
        <w:rPr>
          <w:rFonts w:ascii="Calibri" w:eastAsia="Calibri" w:hAnsi="Calibri" w:cs="Calibri"/>
        </w:rPr>
        <w:t xml:space="preserve">From Madagascar’s immense scale and ecological diversity to Mozambique Island’s compact, urban environment and Mombasa’s centrality to the East African economy, islands have profoundly shaped African history. Social environments of islands such as Zanzibar, Lamu, Seychelles, Mauritius, and Comoros have contributed to unique forms of literary production, music, dance, film, aesthetics and art forms in dialogue with continental and more distant societies. Islands have also faced a range of environmental challenges, from cyclones and tsunamis to rising sea levels and the devastation of marine ecologies due to climate change.  </w:t>
      </w:r>
    </w:p>
    <w:p w14:paraId="03A4A634" w14:textId="3F58DBE0" w:rsidR="005101F5" w:rsidRDefault="0097002D">
      <w:pPr>
        <w:spacing w:before="240"/>
        <w:rPr>
          <w:rFonts w:ascii="Calibri" w:eastAsia="Calibri" w:hAnsi="Calibri" w:cs="Calibri"/>
        </w:rPr>
      </w:pPr>
      <w:r>
        <w:rPr>
          <w:rFonts w:ascii="Calibri" w:eastAsia="Calibri" w:hAnsi="Calibri" w:cs="Calibri"/>
        </w:rPr>
        <w:t xml:space="preserve">The Africa Institute (GSU), created this annual series to highlight the complex history of the African world while also providing a forum for creatively engaging its present and imagining new futures. Inaugurated with </w:t>
      </w:r>
      <w:hyperlink r:id="rId13" w:history="1">
        <w:r w:rsidRPr="002057E5">
          <w:rPr>
            <w:rStyle w:val="Hyperlink"/>
            <w:rFonts w:ascii="Calibri" w:eastAsia="Calibri" w:hAnsi="Calibri" w:cs="Calibri"/>
            <w:i/>
          </w:rPr>
          <w:t>Ethiopia: Modern Nation/Ancient Roots</w:t>
        </w:r>
      </w:hyperlink>
      <w:r>
        <w:rPr>
          <w:rFonts w:ascii="Calibri" w:eastAsia="Calibri" w:hAnsi="Calibri" w:cs="Calibri"/>
        </w:rPr>
        <w:t xml:space="preserve"> in 2019-2020 followed by </w:t>
      </w:r>
      <w:hyperlink r:id="rId14" w:history="1">
        <w:r w:rsidRPr="002057E5">
          <w:rPr>
            <w:rStyle w:val="Hyperlink"/>
            <w:rFonts w:ascii="Calibri" w:eastAsia="Calibri" w:hAnsi="Calibri" w:cs="Calibri"/>
            <w:i/>
          </w:rPr>
          <w:t>Global Ghana</w:t>
        </w:r>
      </w:hyperlink>
      <w:r>
        <w:rPr>
          <w:rFonts w:ascii="Calibri" w:eastAsia="Calibri" w:hAnsi="Calibri" w:cs="Calibri"/>
        </w:rPr>
        <w:t xml:space="preserve"> in 2021-2022, the country-focused seasons are an integral part of The Africa Institute’s year-round work to develop and support original scholarship and programming that expands understanding of African and African diaspora studies among the academic community and the broader public. </w:t>
      </w:r>
    </w:p>
    <w:p w14:paraId="5E88BAA5" w14:textId="77777777" w:rsidR="005101F5" w:rsidRDefault="0097002D">
      <w:pPr>
        <w:spacing w:before="240" w:after="240"/>
        <w:jc w:val="both"/>
        <w:rPr>
          <w:rFonts w:ascii="Calibri" w:eastAsia="Calibri" w:hAnsi="Calibri" w:cs="Calibri"/>
          <w:b/>
          <w:shd w:val="clear" w:color="auto" w:fill="FF9900"/>
        </w:rPr>
      </w:pPr>
      <w:r>
        <w:rPr>
          <w:rFonts w:ascii="Calibri" w:eastAsia="Calibri" w:hAnsi="Calibri" w:cs="Calibri"/>
          <w:b/>
        </w:rPr>
        <w:t xml:space="preserve">About The Africa </w:t>
      </w:r>
      <w:r w:rsidRPr="00EB19EF">
        <w:rPr>
          <w:rFonts w:asciiTheme="majorHAnsi" w:hAnsiTheme="majorHAnsi" w:cstheme="majorHAnsi"/>
          <w:b/>
          <w:bCs/>
        </w:rPr>
        <w:t>Institute (GSU)</w:t>
      </w:r>
    </w:p>
    <w:p w14:paraId="3E6D3268" w14:textId="77777777" w:rsidR="005101F5" w:rsidRDefault="0097002D">
      <w:pPr>
        <w:spacing w:before="240" w:after="240"/>
        <w:rPr>
          <w:rFonts w:ascii="Calibri" w:eastAsia="Calibri" w:hAnsi="Calibri" w:cs="Calibri"/>
          <w:i/>
        </w:rPr>
      </w:pPr>
      <w:r>
        <w:rPr>
          <w:rFonts w:ascii="Calibri" w:eastAsia="Calibri" w:hAnsi="Calibri" w:cs="Calibri"/>
        </w:rPr>
        <w:t xml:space="preserve">Established in 2018, The Africa </w:t>
      </w:r>
      <w:r w:rsidRPr="00EB19EF">
        <w:rPr>
          <w:rFonts w:asciiTheme="majorHAnsi" w:hAnsiTheme="majorHAnsi" w:cstheme="majorHAnsi"/>
        </w:rPr>
        <w:t>Institute (Global Studies University, GSU) in</w:t>
      </w:r>
      <w:r>
        <w:rPr>
          <w:rFonts w:ascii="Calibri" w:eastAsia="Calibri" w:hAnsi="Calibri" w:cs="Calibri"/>
        </w:rPr>
        <w:t xml:space="preserve"> Sharjah, UAE, is an interdisciplinary academic research institute dedicated to the study, research, and documentation of Africa and the African diaspora. As the only institution of its kind located in the Gulf—the historical nexus of African-Arab cultural exchange—The Africa Institute is uniquely positioned to expand its understanding of African and African diaspora studies as a global enterprise. The Africa Institute’s curriculum of postgraduate studies is designed to train the next generation of critical thinkers in African and African diaspora studies, through its program of international symposia and conferences, visual art exhibitions and artist commissions, film and performance series, and community classes and outreach events. The Institute is expanding public understanding of Arab and African exchange within not only the scholarly community but also the local Sharjah community, the region, and around the globe. The Institute is led by Salah M. Hassan and Hoor Al-Qasimi. </w:t>
      </w:r>
      <w:r>
        <w:rPr>
          <w:rFonts w:ascii="Calibri" w:eastAsia="Calibri" w:hAnsi="Calibri" w:cs="Calibri"/>
          <w:i/>
        </w:rPr>
        <w:t xml:space="preserve">Visit: </w:t>
      </w:r>
      <w:hyperlink r:id="rId15">
        <w:r>
          <w:rPr>
            <w:rFonts w:ascii="Calibri" w:eastAsia="Calibri" w:hAnsi="Calibri" w:cs="Calibri"/>
            <w:i/>
            <w:color w:val="1155CC"/>
            <w:u w:val="single"/>
          </w:rPr>
          <w:t>theafricainstitute.org</w:t>
        </w:r>
      </w:hyperlink>
    </w:p>
    <w:p w14:paraId="7E33957F" w14:textId="77777777" w:rsidR="005101F5" w:rsidRDefault="0097002D">
      <w:pPr>
        <w:spacing w:before="240" w:after="240"/>
        <w:jc w:val="both"/>
        <w:rPr>
          <w:rFonts w:ascii="Calibri" w:eastAsia="Calibri" w:hAnsi="Calibri" w:cs="Calibri"/>
          <w:b/>
        </w:rPr>
      </w:pPr>
      <w:r>
        <w:rPr>
          <w:rFonts w:ascii="Calibri" w:eastAsia="Calibri" w:hAnsi="Calibri" w:cs="Calibri"/>
          <w:b/>
        </w:rPr>
        <w:t>About Hoor Al-Qasimi</w:t>
      </w:r>
    </w:p>
    <w:p w14:paraId="1BFB218D" w14:textId="77777777" w:rsidR="005101F5" w:rsidRDefault="0097002D">
      <w:pPr>
        <w:spacing w:before="240" w:after="240"/>
        <w:rPr>
          <w:rFonts w:ascii="Calibri" w:eastAsia="Calibri" w:hAnsi="Calibri" w:cs="Calibri"/>
        </w:rPr>
      </w:pPr>
      <w:r>
        <w:rPr>
          <w:rFonts w:ascii="Calibri" w:eastAsia="Calibri" w:hAnsi="Calibri" w:cs="Calibri"/>
        </w:rPr>
        <w:t xml:space="preserve">Hoor Al Qasimi has been spearheading the establishment of The Africa Institute into a major international institution, building upon the rich legacy of Afro-Arab cultural and scholarly interchange in Sharjah, including the landmark 1976 “Symposium on African and Arab Relations” that envisioned a future nexus for learning and collaboration between the two regions. Working in partnership with Africa </w:t>
      </w:r>
      <w:r w:rsidRPr="00EB19EF">
        <w:rPr>
          <w:rFonts w:asciiTheme="majorHAnsi" w:hAnsiTheme="majorHAnsi" w:cstheme="majorHAnsi"/>
        </w:rPr>
        <w:t>Institute’s Director Professor Salah</w:t>
      </w:r>
      <w:r>
        <w:rPr>
          <w:rFonts w:ascii="Calibri" w:eastAsia="Calibri" w:hAnsi="Calibri" w:cs="Calibri"/>
        </w:rPr>
        <w:t xml:space="preserve"> M. Hassan, she continues to shape its programming and future endeavors.</w:t>
      </w:r>
    </w:p>
    <w:p w14:paraId="0C42CDCE" w14:textId="77777777" w:rsidR="005101F5" w:rsidRDefault="0097002D" w:rsidP="00EB19EF">
      <w:pPr>
        <w:rPr>
          <w:rFonts w:asciiTheme="majorHAnsi" w:hAnsiTheme="majorHAnsi" w:cstheme="majorHAnsi"/>
        </w:rPr>
      </w:pPr>
      <w:r>
        <w:rPr>
          <w:rFonts w:ascii="Calibri" w:eastAsia="Calibri" w:hAnsi="Calibri" w:cs="Calibri"/>
        </w:rPr>
        <w:t xml:space="preserve">A practicing artist and curator, Al Qasimi is also President and founding Director of Sharjah Art Foundation (SAF), which was established in 2009 as a catalyst and advocate for the role of art in Sharjah, the UAE, regionally, and internationally. With a passion for supporting experimentation and innovation in the arts, Al Qasimi has continuously expanded the scope of the Foundation over its 10-year history to include major exhibitions that have toured internationally; artist and curator residencies in visual art, film, and music; commissions and production grants for emerging artists; and a wide range of educational programming for children and adults in Sharjah. In 2003, Al Qasimi co-curated Sharjah Biennial 6, and has since continued as Biennial Director. Under Al Qasimi’s leadership, the Sharjah Biennial has continued to grow as an internationally recognized platform for contemporary artists, curators, and cultural producers. Her leadership in the field led to her election as president of the </w:t>
      </w:r>
      <w:r w:rsidRPr="00EB19EF">
        <w:rPr>
          <w:rFonts w:asciiTheme="majorHAnsi" w:hAnsiTheme="majorHAnsi" w:cstheme="majorHAnsi"/>
        </w:rPr>
        <w:t xml:space="preserve">International Biennial Association (IBA) in 2017. </w:t>
      </w:r>
    </w:p>
    <w:p w14:paraId="489D9CE9" w14:textId="77777777" w:rsidR="00EB19EF" w:rsidRPr="00EB19EF" w:rsidRDefault="00EB19EF" w:rsidP="00EB19EF">
      <w:pPr>
        <w:rPr>
          <w:rFonts w:asciiTheme="majorHAnsi" w:hAnsiTheme="majorHAnsi" w:cstheme="majorHAnsi"/>
        </w:rPr>
      </w:pPr>
    </w:p>
    <w:p w14:paraId="79DE186C" w14:textId="77777777" w:rsidR="005101F5" w:rsidRPr="00EB19EF" w:rsidRDefault="0097002D" w:rsidP="00EB19EF">
      <w:pPr>
        <w:rPr>
          <w:rFonts w:asciiTheme="majorHAnsi" w:hAnsiTheme="majorHAnsi" w:cstheme="majorHAnsi"/>
          <w:b/>
          <w:bCs/>
        </w:rPr>
      </w:pPr>
      <w:r w:rsidRPr="00EB19EF">
        <w:rPr>
          <w:rFonts w:asciiTheme="majorHAnsi" w:hAnsiTheme="majorHAnsi" w:cstheme="majorHAnsi"/>
          <w:b/>
          <w:bCs/>
        </w:rPr>
        <w:t>About Professor Salah M. Hassan</w:t>
      </w:r>
    </w:p>
    <w:p w14:paraId="41CF3AE6" w14:textId="46392702" w:rsidR="005101F5" w:rsidRDefault="0097002D" w:rsidP="00EB19EF">
      <w:pPr>
        <w:spacing w:before="240" w:after="240"/>
        <w:jc w:val="both"/>
        <w:rPr>
          <w:rFonts w:ascii="Calibri" w:eastAsia="Calibri" w:hAnsi="Calibri" w:cs="Calibri"/>
          <w:color w:val="000000" w:themeColor="text1"/>
        </w:rPr>
      </w:pPr>
      <w:r w:rsidRPr="00EB19EF">
        <w:rPr>
          <w:rFonts w:ascii="Calibri" w:eastAsia="Calibri" w:hAnsi="Calibri" w:cs="Calibri"/>
          <w:color w:val="000000" w:themeColor="text1"/>
        </w:rPr>
        <w:t xml:space="preserve">Salah M. Hassan is the Director of The Africa Institute, Sharjah, UAE, and Distinguished Professor of Arts and Sciences at Cornell University. Hassan is an art historian,  art critic and curator, and editor and co-founder of </w:t>
      </w:r>
      <w:proofErr w:type="spellStart"/>
      <w:r w:rsidRPr="00EB19EF">
        <w:rPr>
          <w:rFonts w:ascii="Calibri" w:eastAsia="Calibri" w:hAnsi="Calibri" w:cs="Calibri"/>
          <w:i/>
          <w:color w:val="000000" w:themeColor="text1"/>
        </w:rPr>
        <w:t>Nka</w:t>
      </w:r>
      <w:proofErr w:type="spellEnd"/>
      <w:r w:rsidRPr="00EB19EF">
        <w:rPr>
          <w:rFonts w:ascii="Calibri" w:eastAsia="Calibri" w:hAnsi="Calibri" w:cs="Calibri"/>
          <w:i/>
          <w:color w:val="000000" w:themeColor="text1"/>
        </w:rPr>
        <w:t>: Journal of Contemporary African Art</w:t>
      </w:r>
      <w:r w:rsidRPr="00EB19EF">
        <w:rPr>
          <w:rFonts w:ascii="Calibri" w:eastAsia="Calibri" w:hAnsi="Calibri" w:cs="Calibri"/>
          <w:color w:val="000000" w:themeColor="text1"/>
        </w:rPr>
        <w:t xml:space="preserve"> (Duke University Press). He currently serves as a member of the editorial advisory board of </w:t>
      </w:r>
      <w:proofErr w:type="spellStart"/>
      <w:r w:rsidRPr="00EB19EF">
        <w:rPr>
          <w:rFonts w:ascii="Calibri" w:eastAsia="Calibri" w:hAnsi="Calibri" w:cs="Calibri"/>
          <w:i/>
          <w:color w:val="000000" w:themeColor="text1"/>
        </w:rPr>
        <w:t>Atlantica</w:t>
      </w:r>
      <w:proofErr w:type="spellEnd"/>
      <w:r w:rsidRPr="00EB19EF">
        <w:rPr>
          <w:rFonts w:ascii="Calibri" w:eastAsia="Calibri" w:hAnsi="Calibri" w:cs="Calibri"/>
          <w:color w:val="000000" w:themeColor="text1"/>
        </w:rPr>
        <w:t xml:space="preserve">, </w:t>
      </w:r>
      <w:r w:rsidRPr="00EB19EF">
        <w:rPr>
          <w:rFonts w:ascii="Calibri" w:eastAsia="Calibri" w:hAnsi="Calibri" w:cs="Calibri"/>
          <w:i/>
          <w:color w:val="000000" w:themeColor="text1"/>
        </w:rPr>
        <w:t xml:space="preserve">Journal of Curatorial Studies </w:t>
      </w:r>
      <w:r w:rsidRPr="00EB19EF">
        <w:rPr>
          <w:rFonts w:ascii="Calibri" w:eastAsia="Calibri" w:hAnsi="Calibri" w:cs="Calibri"/>
          <w:color w:val="000000" w:themeColor="text1"/>
        </w:rPr>
        <w:t xml:space="preserve">and </w:t>
      </w:r>
      <w:r w:rsidRPr="00EB19EF">
        <w:rPr>
          <w:rFonts w:ascii="Calibri" w:eastAsia="Calibri" w:hAnsi="Calibri" w:cs="Calibri"/>
          <w:i/>
          <w:color w:val="000000" w:themeColor="text1"/>
        </w:rPr>
        <w:t>International Journal of Middle Eastern</w:t>
      </w:r>
      <w:r w:rsidRPr="00EB19EF">
        <w:rPr>
          <w:rFonts w:ascii="Calibri" w:eastAsia="Calibri" w:hAnsi="Calibri" w:cs="Calibri"/>
          <w:color w:val="000000" w:themeColor="text1"/>
        </w:rPr>
        <w:t xml:space="preserve"> </w:t>
      </w:r>
      <w:r w:rsidRPr="00EB19EF">
        <w:rPr>
          <w:rFonts w:ascii="Calibri" w:eastAsia="Calibri" w:hAnsi="Calibri" w:cs="Calibri"/>
          <w:i/>
          <w:color w:val="000000" w:themeColor="text1"/>
        </w:rPr>
        <w:t xml:space="preserve">Studies. </w:t>
      </w:r>
      <w:r w:rsidRPr="00EB19EF">
        <w:rPr>
          <w:rFonts w:ascii="Calibri" w:eastAsia="Calibri" w:hAnsi="Calibri" w:cs="Calibri"/>
          <w:color w:val="000000" w:themeColor="text1"/>
        </w:rPr>
        <w:t xml:space="preserve">He authored, edited and co-edited several books including </w:t>
      </w:r>
      <w:r w:rsidRPr="00EB19EF">
        <w:rPr>
          <w:rFonts w:ascii="Calibri" w:eastAsia="Calibri" w:hAnsi="Calibri" w:cs="Calibri"/>
          <w:i/>
          <w:color w:val="000000" w:themeColor="text1"/>
        </w:rPr>
        <w:t>Ahmed Morsi: A Dialogic Imagination</w:t>
      </w:r>
      <w:r w:rsidRPr="00EB19EF">
        <w:rPr>
          <w:rFonts w:ascii="Calibri" w:eastAsia="Calibri" w:hAnsi="Calibri" w:cs="Calibri"/>
          <w:color w:val="000000" w:themeColor="text1"/>
        </w:rPr>
        <w:t xml:space="preserve"> (2021);  </w:t>
      </w:r>
      <w:r w:rsidRPr="00EB19EF">
        <w:rPr>
          <w:rFonts w:ascii="Calibri" w:eastAsia="Calibri" w:hAnsi="Calibri" w:cs="Calibri"/>
          <w:i/>
          <w:color w:val="000000" w:themeColor="text1"/>
        </w:rPr>
        <w:t>Ibrahim El Salahi: A Visionary Modernist (2012); Darfur and the Crisis of Governance: A Critical Reader</w:t>
      </w:r>
      <w:r w:rsidRPr="00EB19EF">
        <w:rPr>
          <w:rFonts w:ascii="Calibri" w:eastAsia="Calibri" w:hAnsi="Calibri" w:cs="Calibri"/>
          <w:color w:val="000000" w:themeColor="text1"/>
        </w:rPr>
        <w:t xml:space="preserve"> (2009), and </w:t>
      </w:r>
      <w:r w:rsidRPr="00EB19EF">
        <w:rPr>
          <w:rFonts w:ascii="Calibri" w:eastAsia="Calibri" w:hAnsi="Calibri" w:cs="Calibri"/>
          <w:i/>
          <w:color w:val="000000" w:themeColor="text1"/>
        </w:rPr>
        <w:t>Diaspora, Memory, Place</w:t>
      </w:r>
      <w:r w:rsidRPr="00EB19EF">
        <w:rPr>
          <w:rFonts w:ascii="Calibri" w:eastAsia="Calibri" w:hAnsi="Calibri" w:cs="Calibri"/>
          <w:color w:val="000000" w:themeColor="text1"/>
        </w:rPr>
        <w:t xml:space="preserve"> (2008); </w:t>
      </w:r>
      <w:r w:rsidRPr="00EB19EF">
        <w:rPr>
          <w:rFonts w:ascii="Calibri" w:eastAsia="Calibri" w:hAnsi="Calibri" w:cs="Calibri"/>
          <w:i/>
          <w:color w:val="000000" w:themeColor="text1"/>
        </w:rPr>
        <w:t>Unpacking Europe</w:t>
      </w:r>
      <w:r w:rsidRPr="00EB19EF">
        <w:rPr>
          <w:rFonts w:ascii="Calibri" w:eastAsia="Calibri" w:hAnsi="Calibri" w:cs="Calibri"/>
          <w:color w:val="000000" w:themeColor="text1"/>
        </w:rPr>
        <w:t xml:space="preserve"> (2001); </w:t>
      </w:r>
      <w:r w:rsidRPr="00EB19EF">
        <w:rPr>
          <w:rFonts w:ascii="Calibri" w:eastAsia="Calibri" w:hAnsi="Calibri" w:cs="Calibri"/>
          <w:i/>
          <w:color w:val="000000" w:themeColor="text1"/>
        </w:rPr>
        <w:t>Authentic/Ex-Centric</w:t>
      </w:r>
      <w:r w:rsidRPr="00EB19EF">
        <w:rPr>
          <w:rFonts w:ascii="Calibri" w:eastAsia="Calibri" w:hAnsi="Calibri" w:cs="Calibri"/>
          <w:color w:val="000000" w:themeColor="text1"/>
        </w:rPr>
        <w:t xml:space="preserve"> (2001); and </w:t>
      </w:r>
      <w:r w:rsidRPr="00EB19EF">
        <w:rPr>
          <w:rFonts w:ascii="Calibri" w:eastAsia="Calibri" w:hAnsi="Calibri" w:cs="Calibri"/>
          <w:i/>
          <w:color w:val="000000" w:themeColor="text1"/>
        </w:rPr>
        <w:t xml:space="preserve">Art and Islamic Literacy among the Hausa of Northern Nigeria </w:t>
      </w:r>
      <w:r w:rsidRPr="00EB19EF">
        <w:rPr>
          <w:rFonts w:ascii="Calibri" w:eastAsia="Calibri" w:hAnsi="Calibri" w:cs="Calibri"/>
          <w:color w:val="000000" w:themeColor="text1"/>
        </w:rPr>
        <w:t xml:space="preserve">(1992).  He also edited and introduced, </w:t>
      </w:r>
      <w:r w:rsidRPr="00EB19EF">
        <w:rPr>
          <w:rFonts w:ascii="Calibri" w:eastAsia="Calibri" w:hAnsi="Calibri" w:cs="Calibri"/>
          <w:i/>
          <w:color w:val="000000" w:themeColor="text1"/>
        </w:rPr>
        <w:t>Ibrahim El-Salahi: Prison Notebook</w:t>
      </w:r>
      <w:r w:rsidRPr="00EB19EF">
        <w:rPr>
          <w:rFonts w:ascii="Calibri" w:eastAsia="Calibri" w:hAnsi="Calibri" w:cs="Calibri"/>
          <w:color w:val="000000" w:themeColor="text1"/>
        </w:rPr>
        <w:t xml:space="preserve"> (New York and Sharjah, MoMA and SAF Publications, 2018, and guest-edited a special issue of </w:t>
      </w:r>
      <w:r w:rsidRPr="00EB19EF">
        <w:rPr>
          <w:rFonts w:ascii="Calibri" w:eastAsia="Calibri" w:hAnsi="Calibri" w:cs="Calibri"/>
          <w:i/>
          <w:color w:val="000000" w:themeColor="text1"/>
        </w:rPr>
        <w:t>SAQ: South Atlantic Quarterly</w:t>
      </w:r>
      <w:r w:rsidRPr="00EB19EF">
        <w:rPr>
          <w:rFonts w:ascii="Calibri" w:eastAsia="Calibri" w:hAnsi="Calibri" w:cs="Calibri"/>
          <w:color w:val="000000" w:themeColor="text1"/>
        </w:rPr>
        <w:t xml:space="preserve">, titled African Modernism (2010). Hassan has contributed essays to journals, anthologies and exhibition catalogues of contemporary art. He has curated several international exhibitions such as </w:t>
      </w:r>
      <w:r w:rsidRPr="00EB19EF">
        <w:rPr>
          <w:rFonts w:ascii="Calibri" w:eastAsia="Calibri" w:hAnsi="Calibri" w:cs="Calibri"/>
          <w:i/>
          <w:color w:val="000000" w:themeColor="text1"/>
        </w:rPr>
        <w:t xml:space="preserve">Ibrahim El </w:t>
      </w:r>
      <w:proofErr w:type="spellStart"/>
      <w:r w:rsidRPr="00EB19EF">
        <w:rPr>
          <w:rFonts w:ascii="Calibri" w:eastAsia="Calibri" w:hAnsi="Calibri" w:cs="Calibri"/>
          <w:i/>
          <w:color w:val="000000" w:themeColor="text1"/>
        </w:rPr>
        <w:t>Salahi:A</w:t>
      </w:r>
      <w:proofErr w:type="spellEnd"/>
      <w:r w:rsidRPr="00EB19EF">
        <w:rPr>
          <w:rFonts w:ascii="Calibri" w:eastAsia="Calibri" w:hAnsi="Calibri" w:cs="Calibri"/>
          <w:i/>
          <w:color w:val="000000" w:themeColor="text1"/>
        </w:rPr>
        <w:t xml:space="preserve"> Visionary Modernist, </w:t>
      </w:r>
      <w:r w:rsidRPr="00EB19EF">
        <w:rPr>
          <w:rFonts w:ascii="Calibri" w:eastAsia="Calibri" w:hAnsi="Calibri" w:cs="Calibri"/>
          <w:color w:val="000000" w:themeColor="text1"/>
        </w:rPr>
        <w:t xml:space="preserve">exhibited at The Tate Modern in London (July-October, 2013) after premiering at the Sharjah Art Museum (in March 2012) in Sharjah, UAE; </w:t>
      </w:r>
      <w:r w:rsidRPr="00EB19EF">
        <w:rPr>
          <w:rFonts w:ascii="Calibri" w:eastAsia="Calibri" w:hAnsi="Calibri" w:cs="Calibri"/>
          <w:i/>
          <w:color w:val="000000" w:themeColor="text1"/>
        </w:rPr>
        <w:t>Authentic/Ex-Centric</w:t>
      </w:r>
      <w:r w:rsidRPr="00EB19EF">
        <w:rPr>
          <w:rFonts w:ascii="Calibri" w:eastAsia="Calibri" w:hAnsi="Calibri" w:cs="Calibri"/>
          <w:color w:val="000000" w:themeColor="text1"/>
        </w:rPr>
        <w:t xml:space="preserve"> (49th Venice Biennale, 2001), </w:t>
      </w:r>
      <w:r w:rsidRPr="00EB19EF">
        <w:rPr>
          <w:rFonts w:ascii="Calibri" w:eastAsia="Calibri" w:hAnsi="Calibri" w:cs="Calibri"/>
          <w:i/>
          <w:color w:val="000000" w:themeColor="text1"/>
        </w:rPr>
        <w:t>Unpacking Europe</w:t>
      </w:r>
      <w:r w:rsidRPr="00EB19EF">
        <w:rPr>
          <w:rFonts w:ascii="Calibri" w:eastAsia="Calibri" w:hAnsi="Calibri" w:cs="Calibri"/>
          <w:color w:val="000000" w:themeColor="text1"/>
        </w:rPr>
        <w:t xml:space="preserve"> (Rotterdam, 2001-02), and 3</w:t>
      </w:r>
      <w:r w:rsidRPr="00EB19EF">
        <w:rPr>
          <w:rFonts w:ascii="Calibri" w:eastAsia="Calibri" w:hAnsi="Calibri" w:cs="Calibri"/>
          <w:i/>
          <w:color w:val="000000" w:themeColor="text1"/>
        </w:rPr>
        <w:t xml:space="preserve">x3: Three Artists/Three: David Hammons, Maria Magdalena Campos-Pons, Pamela Z </w:t>
      </w:r>
      <w:r w:rsidRPr="00EB19EF">
        <w:rPr>
          <w:rFonts w:ascii="Calibri" w:eastAsia="Calibri" w:hAnsi="Calibri" w:cs="Calibri"/>
          <w:color w:val="000000" w:themeColor="text1"/>
        </w:rPr>
        <w:t>(</w:t>
      </w:r>
      <w:proofErr w:type="spellStart"/>
      <w:r w:rsidRPr="00EB19EF">
        <w:rPr>
          <w:rFonts w:ascii="Calibri" w:eastAsia="Calibri" w:hAnsi="Calibri" w:cs="Calibri"/>
          <w:color w:val="000000" w:themeColor="text1"/>
        </w:rPr>
        <w:t>Dak'Art</w:t>
      </w:r>
      <w:proofErr w:type="spellEnd"/>
      <w:r w:rsidRPr="00EB19EF">
        <w:rPr>
          <w:rFonts w:ascii="Calibri" w:eastAsia="Calibri" w:hAnsi="Calibri" w:cs="Calibri"/>
          <w:color w:val="000000" w:themeColor="text1"/>
        </w:rPr>
        <w:t xml:space="preserve">, 2004). He also curated several exhibitions for the Sharjah Art Foundation including </w:t>
      </w:r>
      <w:r w:rsidRPr="00EB19EF">
        <w:rPr>
          <w:rFonts w:ascii="Calibri" w:eastAsia="Calibri" w:hAnsi="Calibri" w:cs="Calibri"/>
          <w:i/>
          <w:color w:val="000000" w:themeColor="text1"/>
        </w:rPr>
        <w:t>The Khartoum School: The Making of the Modern Art Movement in Sudan, 1945-2016 (2016-2017)</w:t>
      </w:r>
      <w:r w:rsidRPr="00EB19EF">
        <w:rPr>
          <w:rFonts w:ascii="Calibri" w:eastAsia="Calibri" w:hAnsi="Calibri" w:cs="Calibri"/>
          <w:color w:val="000000" w:themeColor="text1"/>
        </w:rPr>
        <w:t xml:space="preserve">, and </w:t>
      </w:r>
      <w:r w:rsidRPr="00EB19EF">
        <w:rPr>
          <w:rFonts w:ascii="Calibri" w:eastAsia="Calibri" w:hAnsi="Calibri" w:cs="Calibri"/>
          <w:i/>
          <w:color w:val="000000" w:themeColor="text1"/>
        </w:rPr>
        <w:t>When Art Becomes Liberty: The Egyptian Surrealists (1938–1965)</w:t>
      </w:r>
      <w:r w:rsidRPr="00EB19EF">
        <w:rPr>
          <w:rFonts w:ascii="Calibri" w:eastAsia="Calibri" w:hAnsi="Calibri" w:cs="Calibri"/>
          <w:color w:val="000000" w:themeColor="text1"/>
        </w:rPr>
        <w:t xml:space="preserve"> (2016) in collaboration with Hoor Al Qasimi. He is the recipient of several grants and fellowships, such as the J. Paul Getty Postdoctoral Fellowship, Sharjah Art Foundation, Ford, Rockefeller, Andy Warhol and Prince Claus Fund foundations.  Hassan has been honored as the 2021 Distinguished Professor by the College Art Association (CAA). </w:t>
      </w:r>
    </w:p>
    <w:p w14:paraId="509C94D2" w14:textId="77777777" w:rsidR="00EB19EF" w:rsidRPr="00EB19EF" w:rsidRDefault="00EB19EF" w:rsidP="00EB19EF">
      <w:pPr>
        <w:spacing w:before="240" w:after="240"/>
        <w:jc w:val="both"/>
        <w:rPr>
          <w:rFonts w:ascii="Calibri" w:eastAsia="Calibri" w:hAnsi="Calibri" w:cs="Calibri"/>
          <w:color w:val="000000" w:themeColor="text1"/>
        </w:rPr>
      </w:pPr>
    </w:p>
    <w:p w14:paraId="4613559B" w14:textId="77777777" w:rsidR="005101F5" w:rsidRDefault="0097002D">
      <w:pPr>
        <w:spacing w:before="240" w:after="240"/>
        <w:rPr>
          <w:rFonts w:ascii="Calibri" w:eastAsia="Calibri" w:hAnsi="Calibri" w:cs="Calibri"/>
          <w:b/>
        </w:rPr>
      </w:pPr>
      <w:r>
        <w:rPr>
          <w:rFonts w:ascii="Calibri" w:eastAsia="Calibri" w:hAnsi="Calibri" w:cs="Calibri"/>
          <w:b/>
        </w:rPr>
        <w:t>For press information please contact</w:t>
      </w:r>
    </w:p>
    <w:p w14:paraId="6EC80328" w14:textId="77777777" w:rsidR="005101F5" w:rsidRDefault="0097002D">
      <w:pPr>
        <w:widowControl w:val="0"/>
        <w:spacing w:line="240" w:lineRule="auto"/>
        <w:rPr>
          <w:rFonts w:ascii="Calibri" w:eastAsia="Calibri" w:hAnsi="Calibri" w:cs="Calibri"/>
          <w:b/>
        </w:rPr>
      </w:pPr>
      <w:r>
        <w:rPr>
          <w:rFonts w:ascii="Calibri" w:eastAsia="Calibri" w:hAnsi="Calibri" w:cs="Calibri"/>
          <w:b/>
        </w:rPr>
        <w:t xml:space="preserve">Megna Kalvani </w:t>
      </w:r>
    </w:p>
    <w:p w14:paraId="0A2E0C4C" w14:textId="77777777" w:rsidR="005101F5" w:rsidRDefault="0097002D">
      <w:pPr>
        <w:widowControl w:val="0"/>
        <w:spacing w:line="240" w:lineRule="auto"/>
        <w:rPr>
          <w:rFonts w:ascii="Calibri" w:eastAsia="Calibri" w:hAnsi="Calibri" w:cs="Calibri"/>
        </w:rPr>
      </w:pPr>
      <w:r>
        <w:rPr>
          <w:rFonts w:ascii="Calibri" w:eastAsia="Calibri" w:hAnsi="Calibri" w:cs="Calibri"/>
        </w:rPr>
        <w:t xml:space="preserve">Communication &amp; Outreach Manager </w:t>
      </w:r>
    </w:p>
    <w:p w14:paraId="239A6F57" w14:textId="77777777" w:rsidR="005101F5" w:rsidRDefault="00000000">
      <w:pPr>
        <w:widowControl w:val="0"/>
        <w:spacing w:line="240" w:lineRule="auto"/>
        <w:rPr>
          <w:rFonts w:ascii="Calibri" w:eastAsia="Calibri" w:hAnsi="Calibri" w:cs="Calibri"/>
        </w:rPr>
      </w:pPr>
      <w:hyperlink r:id="rId16">
        <w:r w:rsidR="0097002D">
          <w:rPr>
            <w:rFonts w:ascii="Calibri" w:eastAsia="Calibri" w:hAnsi="Calibri" w:cs="Calibri"/>
            <w:color w:val="1155CC"/>
            <w:u w:val="single"/>
          </w:rPr>
          <w:t>megna.kalvani@theafricainstitute.org</w:t>
        </w:r>
      </w:hyperlink>
    </w:p>
    <w:p w14:paraId="76AE2B21" w14:textId="77777777" w:rsidR="005101F5" w:rsidRDefault="0097002D">
      <w:pPr>
        <w:widowControl w:val="0"/>
        <w:spacing w:line="240" w:lineRule="auto"/>
        <w:rPr>
          <w:rFonts w:ascii="Calibri" w:eastAsia="Calibri" w:hAnsi="Calibri" w:cs="Calibri"/>
        </w:rPr>
      </w:pPr>
      <w:r>
        <w:rPr>
          <w:rFonts w:ascii="Calibri" w:eastAsia="Calibri" w:hAnsi="Calibri" w:cs="Calibri"/>
        </w:rPr>
        <w:t>T: 971 6 5112417 | M +971 50 241 0577</w:t>
      </w:r>
    </w:p>
    <w:p w14:paraId="12B9789E" w14:textId="77777777" w:rsidR="005101F5" w:rsidRDefault="005101F5">
      <w:pPr>
        <w:widowControl w:val="0"/>
        <w:spacing w:line="240" w:lineRule="auto"/>
        <w:rPr>
          <w:rFonts w:ascii="Calibri" w:eastAsia="Calibri" w:hAnsi="Calibri" w:cs="Calibri"/>
        </w:rPr>
      </w:pPr>
    </w:p>
    <w:p w14:paraId="705500F7" w14:textId="77777777" w:rsidR="005101F5" w:rsidRDefault="0097002D">
      <w:pPr>
        <w:widowControl w:val="0"/>
        <w:spacing w:line="240" w:lineRule="auto"/>
        <w:rPr>
          <w:rFonts w:ascii="Calibri" w:eastAsia="Calibri" w:hAnsi="Calibri" w:cs="Calibri"/>
          <w:b/>
        </w:rPr>
      </w:pPr>
      <w:r>
        <w:rPr>
          <w:rFonts w:ascii="Calibri" w:eastAsia="Calibri" w:hAnsi="Calibri" w:cs="Calibri"/>
          <w:b/>
        </w:rPr>
        <w:t>Aisha Al Hammadi</w:t>
      </w:r>
    </w:p>
    <w:p w14:paraId="0812ED15" w14:textId="77777777" w:rsidR="005101F5" w:rsidRDefault="0097002D">
      <w:pPr>
        <w:widowControl w:val="0"/>
        <w:spacing w:line="240" w:lineRule="auto"/>
        <w:rPr>
          <w:rFonts w:ascii="Calibri" w:eastAsia="Calibri" w:hAnsi="Calibri" w:cs="Calibri"/>
        </w:rPr>
      </w:pPr>
      <w:r>
        <w:rPr>
          <w:rFonts w:ascii="Calibri" w:eastAsia="Calibri" w:hAnsi="Calibri" w:cs="Calibri"/>
        </w:rPr>
        <w:t xml:space="preserve">Communication &amp; Outreach Coordinator </w:t>
      </w:r>
    </w:p>
    <w:p w14:paraId="591E0117" w14:textId="77777777" w:rsidR="005101F5" w:rsidRPr="002057E5" w:rsidRDefault="0097002D">
      <w:pPr>
        <w:widowControl w:val="0"/>
        <w:spacing w:line="240" w:lineRule="auto"/>
        <w:rPr>
          <w:rFonts w:ascii="Calibri" w:eastAsia="Calibri" w:hAnsi="Calibri" w:cs="Calibri"/>
          <w:lang w:val="de-DE"/>
        </w:rPr>
      </w:pPr>
      <w:r w:rsidRPr="002057E5">
        <w:rPr>
          <w:rFonts w:ascii="Calibri" w:eastAsia="Calibri" w:hAnsi="Calibri" w:cs="Calibri"/>
          <w:lang w:val="de-DE"/>
        </w:rPr>
        <w:t>T: 971 6 5112415 | M +971 56 373 9520</w:t>
      </w:r>
    </w:p>
    <w:p w14:paraId="6F1CAD9D" w14:textId="77777777" w:rsidR="005101F5" w:rsidRPr="002057E5" w:rsidRDefault="00000000">
      <w:pPr>
        <w:widowControl w:val="0"/>
        <w:spacing w:line="240" w:lineRule="auto"/>
        <w:rPr>
          <w:rFonts w:ascii="Calibri" w:eastAsia="Calibri" w:hAnsi="Calibri" w:cs="Calibri"/>
          <w:color w:val="0000FF"/>
          <w:u w:val="single"/>
          <w:lang w:val="de-DE"/>
        </w:rPr>
      </w:pPr>
      <w:hyperlink r:id="rId17">
        <w:r w:rsidR="0097002D" w:rsidRPr="002057E5">
          <w:rPr>
            <w:rFonts w:ascii="Calibri" w:eastAsia="Calibri" w:hAnsi="Calibri" w:cs="Calibri"/>
            <w:color w:val="0000FF"/>
            <w:u w:val="single"/>
            <w:lang w:val="de-DE"/>
          </w:rPr>
          <w:t>aisha.alhammadi@theafricainstitute.org</w:t>
        </w:r>
      </w:hyperlink>
    </w:p>
    <w:p w14:paraId="5FDC1287" w14:textId="77777777" w:rsidR="00EB19EF" w:rsidRPr="002057E5" w:rsidRDefault="00EB19EF">
      <w:pPr>
        <w:widowControl w:val="0"/>
        <w:spacing w:line="240" w:lineRule="auto"/>
        <w:rPr>
          <w:rFonts w:ascii="Calibri" w:eastAsia="Calibri" w:hAnsi="Calibri" w:cs="Calibri"/>
          <w:color w:val="0000FF"/>
          <w:u w:val="single"/>
          <w:lang w:val="de-DE"/>
        </w:rPr>
      </w:pPr>
    </w:p>
    <w:sectPr w:rsidR="00EB19EF" w:rsidRPr="002057E5">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6E5A" w14:textId="77777777" w:rsidR="00EE4A09" w:rsidRDefault="00EE4A09">
      <w:pPr>
        <w:spacing w:line="240" w:lineRule="auto"/>
      </w:pPr>
      <w:r>
        <w:separator/>
      </w:r>
    </w:p>
  </w:endnote>
  <w:endnote w:type="continuationSeparator" w:id="0">
    <w:p w14:paraId="16FCD996" w14:textId="77777777" w:rsidR="00EE4A09" w:rsidRDefault="00EE4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C3EE" w14:textId="77777777" w:rsidR="005101F5" w:rsidRDefault="005101F5">
    <w:pPr>
      <w:widowControl w:val="0"/>
      <w:pBdr>
        <w:top w:val="nil"/>
        <w:left w:val="nil"/>
        <w:bottom w:val="nil"/>
        <w:right w:val="nil"/>
        <w:between w:val="nil"/>
      </w:pBdr>
      <w:rPr>
        <w:color w:val="000000"/>
      </w:rPr>
    </w:pPr>
  </w:p>
  <w:tbl>
    <w:tblPr>
      <w:tblStyle w:val="a"/>
      <w:tblW w:w="9360" w:type="dxa"/>
      <w:tblLayout w:type="fixed"/>
      <w:tblLook w:val="0600" w:firstRow="0" w:lastRow="0" w:firstColumn="0" w:lastColumn="0" w:noHBand="1" w:noVBand="1"/>
    </w:tblPr>
    <w:tblGrid>
      <w:gridCol w:w="3120"/>
      <w:gridCol w:w="3120"/>
      <w:gridCol w:w="3120"/>
    </w:tblGrid>
    <w:tr w:rsidR="005101F5" w14:paraId="501424B6" w14:textId="77777777">
      <w:trPr>
        <w:trHeight w:val="300"/>
      </w:trPr>
      <w:tc>
        <w:tcPr>
          <w:tcW w:w="3120" w:type="dxa"/>
        </w:tcPr>
        <w:p w14:paraId="52513B01" w14:textId="77777777" w:rsidR="005101F5" w:rsidRDefault="005101F5">
          <w:pPr>
            <w:pBdr>
              <w:top w:val="nil"/>
              <w:left w:val="nil"/>
              <w:bottom w:val="nil"/>
              <w:right w:val="nil"/>
              <w:between w:val="nil"/>
            </w:pBdr>
            <w:tabs>
              <w:tab w:val="center" w:pos="4513"/>
              <w:tab w:val="right" w:pos="9026"/>
            </w:tabs>
            <w:spacing w:line="240" w:lineRule="auto"/>
            <w:ind w:left="-115"/>
            <w:rPr>
              <w:color w:val="000000"/>
            </w:rPr>
          </w:pPr>
        </w:p>
      </w:tc>
      <w:tc>
        <w:tcPr>
          <w:tcW w:w="3120" w:type="dxa"/>
        </w:tcPr>
        <w:p w14:paraId="11518263" w14:textId="77777777" w:rsidR="005101F5" w:rsidRDefault="005101F5">
          <w:pPr>
            <w:pBdr>
              <w:top w:val="nil"/>
              <w:left w:val="nil"/>
              <w:bottom w:val="nil"/>
              <w:right w:val="nil"/>
              <w:between w:val="nil"/>
            </w:pBdr>
            <w:tabs>
              <w:tab w:val="center" w:pos="4513"/>
              <w:tab w:val="right" w:pos="9026"/>
            </w:tabs>
            <w:spacing w:line="240" w:lineRule="auto"/>
            <w:jc w:val="center"/>
            <w:rPr>
              <w:color w:val="000000"/>
            </w:rPr>
          </w:pPr>
        </w:p>
      </w:tc>
      <w:tc>
        <w:tcPr>
          <w:tcW w:w="3120" w:type="dxa"/>
        </w:tcPr>
        <w:p w14:paraId="7F03CE74" w14:textId="77777777" w:rsidR="005101F5" w:rsidRDefault="005101F5">
          <w:pPr>
            <w:pBdr>
              <w:top w:val="nil"/>
              <w:left w:val="nil"/>
              <w:bottom w:val="nil"/>
              <w:right w:val="nil"/>
              <w:between w:val="nil"/>
            </w:pBdr>
            <w:tabs>
              <w:tab w:val="center" w:pos="4513"/>
              <w:tab w:val="right" w:pos="9026"/>
            </w:tabs>
            <w:spacing w:line="240" w:lineRule="auto"/>
            <w:ind w:right="-115"/>
            <w:jc w:val="right"/>
            <w:rPr>
              <w:color w:val="000000"/>
            </w:rPr>
          </w:pPr>
        </w:p>
      </w:tc>
    </w:tr>
  </w:tbl>
  <w:p w14:paraId="2FD13B9A" w14:textId="77777777" w:rsidR="005101F5" w:rsidRDefault="005101F5">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FBBD" w14:textId="77777777" w:rsidR="00EE4A09" w:rsidRDefault="00EE4A09">
      <w:pPr>
        <w:spacing w:line="240" w:lineRule="auto"/>
      </w:pPr>
      <w:r>
        <w:separator/>
      </w:r>
    </w:p>
  </w:footnote>
  <w:footnote w:type="continuationSeparator" w:id="0">
    <w:p w14:paraId="1279F218" w14:textId="77777777" w:rsidR="00EE4A09" w:rsidRDefault="00EE4A09">
      <w:pPr>
        <w:spacing w:line="240" w:lineRule="auto"/>
      </w:pPr>
      <w:r>
        <w:continuationSeparator/>
      </w:r>
    </w:p>
  </w:footnote>
  <w:footnote w:id="1">
    <w:p w14:paraId="74E0F1A8" w14:textId="77777777" w:rsidR="005101F5" w:rsidRDefault="0097002D">
      <w:pPr>
        <w:spacing w:line="240" w:lineRule="auto"/>
        <w:rPr>
          <w:sz w:val="18"/>
          <w:szCs w:val="18"/>
        </w:rPr>
      </w:pPr>
      <w:r>
        <w:rPr>
          <w:vertAlign w:val="superscript"/>
        </w:rPr>
        <w:footnoteRef/>
      </w:r>
      <w:r>
        <w:rPr>
          <w:sz w:val="20"/>
          <w:szCs w:val="20"/>
        </w:rPr>
        <w:t xml:space="preserve"> </w:t>
      </w:r>
      <w:r>
        <w:rPr>
          <w:sz w:val="18"/>
          <w:szCs w:val="18"/>
        </w:rPr>
        <w:t xml:space="preserve">Robert Kaplan, “Center Stage for the 21st Century: Rivalry in the Indian Ocean.” </w:t>
      </w:r>
      <w:r>
        <w:rPr>
          <w:i/>
          <w:sz w:val="18"/>
          <w:szCs w:val="18"/>
        </w:rPr>
        <w:t>Foreign Affairs</w:t>
      </w:r>
      <w:r>
        <w:rPr>
          <w:sz w:val="18"/>
          <w:szCs w:val="18"/>
        </w:rPr>
        <w:t xml:space="preserve"> 88, no. 2 (2009): 16–32.  “Indian Ocean: Cradle of Globalization” was the theme of a 2002 University of Pennsylvania, National Endowment for the Humanities Summer Institute. http://ccat.sas.upenn.edu/indianocean/</w:t>
      </w:r>
    </w:p>
    <w:p w14:paraId="74A3B8E2" w14:textId="77777777" w:rsidR="005101F5" w:rsidRDefault="005101F5">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B8B3" w14:textId="77777777" w:rsidR="005101F5" w:rsidRDefault="0097002D">
    <w:pPr>
      <w:tabs>
        <w:tab w:val="center" w:pos="4513"/>
        <w:tab w:val="right" w:pos="9026"/>
      </w:tabs>
      <w:spacing w:line="240" w:lineRule="auto"/>
    </w:pPr>
    <w:r>
      <w:rPr>
        <w:rFonts w:ascii="Calibri" w:eastAsia="Calibri" w:hAnsi="Calibri" w:cs="Calibri"/>
        <w:noProof/>
      </w:rPr>
      <w:drawing>
        <wp:inline distT="0" distB="0" distL="0" distR="0" wp14:anchorId="55319C11" wp14:editId="6B3D1C5A">
          <wp:extent cx="497069" cy="635597"/>
          <wp:effectExtent l="0" t="0" r="0" b="0"/>
          <wp:docPr id="410934689" name="Picture 410934689"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1"/>
                  <a:srcRect/>
                  <a:stretch>
                    <a:fillRect/>
                  </a:stretch>
                </pic:blipFill>
                <pic:spPr>
                  <a:xfrm>
                    <a:off x="0" y="0"/>
                    <a:ext cx="497069" cy="635597"/>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2275A348" wp14:editId="1605BAEE">
          <wp:simplePos x="0" y="0"/>
          <wp:positionH relativeFrom="column">
            <wp:posOffset>4295775</wp:posOffset>
          </wp:positionH>
          <wp:positionV relativeFrom="paragraph">
            <wp:posOffset>-85722</wp:posOffset>
          </wp:positionV>
          <wp:extent cx="2130425" cy="327660"/>
          <wp:effectExtent l="0" t="0" r="0" b="0"/>
          <wp:wrapSquare wrapText="bothSides" distT="0" distB="0" distL="114300" distR="114300"/>
          <wp:docPr id="665917799" name="Picture 665917799"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Text&#10;&#10;Description automatically generated with low confidence"/>
                  <pic:cNvPicPr preferRelativeResize="0"/>
                </pic:nvPicPr>
                <pic:blipFill>
                  <a:blip r:embed="rId2"/>
                  <a:srcRect l="22677" t="55670"/>
                  <a:stretch>
                    <a:fillRect/>
                  </a:stretch>
                </pic:blipFill>
                <pic:spPr>
                  <a:xfrm>
                    <a:off x="0" y="0"/>
                    <a:ext cx="2130425" cy="327660"/>
                  </a:xfrm>
                  <a:prstGeom prst="rect">
                    <a:avLst/>
                  </a:prstGeom>
                  <a:ln/>
                </pic:spPr>
              </pic:pic>
            </a:graphicData>
          </a:graphic>
        </wp:anchor>
      </w:drawing>
    </w:r>
  </w:p>
  <w:p w14:paraId="3A756B51" w14:textId="77777777" w:rsidR="005101F5" w:rsidRDefault="005101F5">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F5"/>
    <w:rsid w:val="002057E5"/>
    <w:rsid w:val="002A4011"/>
    <w:rsid w:val="003355ED"/>
    <w:rsid w:val="005101F5"/>
    <w:rsid w:val="006410D3"/>
    <w:rsid w:val="007F7548"/>
    <w:rsid w:val="0097002D"/>
    <w:rsid w:val="00BA6255"/>
    <w:rsid w:val="00D603A8"/>
    <w:rsid w:val="00DB4D5A"/>
    <w:rsid w:val="00EB19EF"/>
    <w:rsid w:val="00EE4A09"/>
    <w:rsid w:val="00EE6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E64E3"/>
  <w15:docId w15:val="{7D6C10D7-B678-4EA2-8CF2-3C3E7B16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B19EF"/>
    <w:rPr>
      <w:color w:val="0000FF" w:themeColor="hyperlink"/>
      <w:u w:val="single"/>
    </w:rPr>
  </w:style>
  <w:style w:type="character" w:styleId="UnresolvedMention">
    <w:name w:val="Unresolved Mention"/>
    <w:basedOn w:val="DefaultParagraphFont"/>
    <w:uiPriority w:val="99"/>
    <w:semiHidden/>
    <w:unhideWhenUsed/>
    <w:rsid w:val="00EB1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heafricainstitute.org/institute-program/indianocean-conference3-countryfocused/" TargetMode="External"/><Relationship Id="rId13" Type="http://schemas.openxmlformats.org/officeDocument/2006/relationships/hyperlink" Target="https://www.theafricainstitute.org/institute-program/ethiopia-season/"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heafricainstitute.org/institute-program/indianoceanseason/" TargetMode="External"/><Relationship Id="rId17" Type="http://schemas.openxmlformats.org/officeDocument/2006/relationships/hyperlink" Target="mailto:aisha.alhammadi@theafricainstitute.org" TargetMode="External"/><Relationship Id="rId2" Type="http://schemas.openxmlformats.org/officeDocument/2006/relationships/settings" Target="settings.xml"/><Relationship Id="rId16" Type="http://schemas.openxmlformats.org/officeDocument/2006/relationships/hyperlink" Target="mailto:megna.kalvani@theafricainstitute.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africainstitute.org/institute-program/indianocean-conference3-countryfocused/" TargetMode="External"/><Relationship Id="rId11" Type="http://schemas.openxmlformats.org/officeDocument/2006/relationships/hyperlink" Target="https://www.theafricainstitute.org/institute-team/salah-m-hassan/" TargetMode="External"/><Relationship Id="rId5" Type="http://schemas.openxmlformats.org/officeDocument/2006/relationships/endnotes" Target="endnotes.xml"/><Relationship Id="rId15" Type="http://schemas.openxmlformats.org/officeDocument/2006/relationships/hyperlink" Target="https://theafricainstitute.org/institute-program/indianoceanseason/" TargetMode="External"/><Relationship Id="rId10" Type="http://schemas.openxmlformats.org/officeDocument/2006/relationships/hyperlink" Target="https://www.theafricainstitute.org/wp-content/uploads/2022/09/TAI_IO_Colorful-threads_Conference-Program-1.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channel/UCB8zccgnQeKWe8Jnc2FfIVw" TargetMode="External"/><Relationship Id="rId14" Type="http://schemas.openxmlformats.org/officeDocument/2006/relationships/hyperlink" Target="https://www.theafricainstitute.org/institute-program/global-ghan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11138</Characters>
  <Application>Microsoft Office Word</Application>
  <DocSecurity>0</DocSecurity>
  <Lines>188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Destanie Martin-Johnson</dc:creator>
  <cp:lastModifiedBy>The Africa Institute Info</cp:lastModifiedBy>
  <cp:revision>2</cp:revision>
  <cp:lastPrinted>2023-11-21T09:24:00Z</cp:lastPrinted>
  <dcterms:created xsi:type="dcterms:W3CDTF">2024-02-14T13:05:00Z</dcterms:created>
  <dcterms:modified xsi:type="dcterms:W3CDTF">2024-02-14T13:05:00Z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d019036bc45991062087a508072f746b7d11c616360a71a4795e963f819749bf</vt:lpwstr>
  </property>
</Properties>
</file>